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2C7A6" w14:textId="77777777" w:rsidR="002A75D4" w:rsidRPr="00335D32" w:rsidRDefault="002A75D4" w:rsidP="002A75D4">
      <w:pPr>
        <w:rPr>
          <w:rFonts w:ascii="微軟正黑體" w:eastAsia="微軟正黑體" w:hAnsi="微軟正黑體"/>
          <w:b/>
          <w:bCs/>
          <w:color w:val="A02B93"/>
          <w:sz w:val="48"/>
          <w:szCs w:val="48"/>
        </w:rPr>
      </w:pPr>
      <w:r w:rsidRPr="00335D32">
        <w:rPr>
          <w:rFonts w:ascii="Segoe UI Emoji" w:eastAsia="微軟正黑體" w:hAnsi="Segoe UI Emoji" w:cs="Segoe UI Emoji"/>
          <w:b/>
          <w:bCs/>
          <w:color w:val="A02B93"/>
          <w:sz w:val="48"/>
          <w:szCs w:val="48"/>
        </w:rPr>
        <w:t>📢</w:t>
      </w:r>
      <w:r w:rsidRPr="00335D32">
        <w:rPr>
          <w:rFonts w:ascii="微軟正黑體" w:eastAsia="微軟正黑體" w:hAnsi="微軟正黑體"/>
          <w:b/>
          <w:bCs/>
          <w:color w:val="A02B93"/>
          <w:sz w:val="48"/>
          <w:szCs w:val="48"/>
        </w:rPr>
        <w:t xml:space="preserve"> 數位學習新資源上線！</w:t>
      </w:r>
    </w:p>
    <w:p w14:paraId="4A75CA29" w14:textId="030D0316" w:rsidR="002A75D4" w:rsidRPr="00416270" w:rsidRDefault="002A75D4" w:rsidP="002A75D4">
      <w:pPr>
        <w:ind w:rightChars="-24" w:right="-58"/>
        <w:rPr>
          <w:rFonts w:ascii="微軟正黑體" w:eastAsia="微軟正黑體" w:hAnsi="微軟正黑體"/>
          <w:b/>
          <w:bCs/>
          <w:sz w:val="28"/>
          <w:szCs w:val="28"/>
        </w:rPr>
      </w:pPr>
      <w:r w:rsidRPr="00416270">
        <w:rPr>
          <w:rFonts w:ascii="微軟正黑體" w:eastAsia="微軟正黑體" w:hAnsi="微軟正黑體"/>
          <w:b/>
          <w:bCs/>
          <w:sz w:val="28"/>
          <w:szCs w:val="28"/>
        </w:rPr>
        <w:t>為提升同仁在</w:t>
      </w:r>
      <w:r w:rsidRPr="00335D32">
        <w:rPr>
          <w:rFonts w:ascii="微軟正黑體" w:eastAsia="微軟正黑體" w:hAnsi="微軟正黑體"/>
          <w:b/>
          <w:bCs/>
          <w:color w:val="0000FF"/>
          <w:sz w:val="36"/>
          <w:szCs w:val="36"/>
        </w:rPr>
        <w:t>醫護實證文獻檢索</w:t>
      </w:r>
      <w:r w:rsidRPr="00416270">
        <w:rPr>
          <w:rFonts w:ascii="微軟正黑體" w:eastAsia="微軟正黑體" w:hAnsi="微軟正黑體"/>
          <w:b/>
          <w:bCs/>
          <w:sz w:val="28"/>
          <w:szCs w:val="28"/>
        </w:rPr>
        <w:t>的技能，</w:t>
      </w:r>
      <w:r>
        <w:rPr>
          <w:rFonts w:ascii="微軟正黑體" w:eastAsia="微軟正黑體" w:hAnsi="微軟正黑體" w:hint="eastAsia"/>
          <w:b/>
          <w:bCs/>
          <w:sz w:val="28"/>
          <w:szCs w:val="28"/>
        </w:rPr>
        <w:t>及</w:t>
      </w:r>
      <w:r w:rsidRPr="002A75D4">
        <w:rPr>
          <w:rFonts w:ascii="微軟正黑體" w:eastAsia="微軟正黑體" w:hAnsi="微軟正黑體" w:hint="eastAsia"/>
          <w:b/>
          <w:bCs/>
          <w:color w:val="0000FF"/>
          <w:sz w:val="36"/>
          <w:szCs w:val="36"/>
        </w:rPr>
        <w:t>AI的應用</w:t>
      </w:r>
      <w:r>
        <w:rPr>
          <w:rFonts w:ascii="細明體" w:eastAsia="細明體" w:hAnsi="細明體" w:hint="eastAsia"/>
          <w:b/>
          <w:bCs/>
          <w:sz w:val="28"/>
          <w:szCs w:val="28"/>
        </w:rPr>
        <w:t>，</w:t>
      </w:r>
      <w:r w:rsidRPr="00416270">
        <w:rPr>
          <w:rFonts w:ascii="微軟正黑體" w:eastAsia="微軟正黑體" w:hAnsi="微軟正黑體"/>
          <w:b/>
          <w:bCs/>
          <w:sz w:val="28"/>
          <w:szCs w:val="28"/>
        </w:rPr>
        <w:t>圖書館特別邀請</w:t>
      </w:r>
      <w:r>
        <w:rPr>
          <w:rFonts w:ascii="微軟正黑體" w:eastAsia="微軟正黑體" w:hAnsi="微軟正黑體" w:hint="eastAsia"/>
          <w:b/>
          <w:bCs/>
          <w:sz w:val="28"/>
          <w:szCs w:val="28"/>
        </w:rPr>
        <w:t>：</w:t>
      </w:r>
      <w:r w:rsidRPr="00416270">
        <w:rPr>
          <w:rFonts w:ascii="微軟正黑體" w:eastAsia="微軟正黑體" w:hAnsi="微軟正黑體"/>
          <w:b/>
          <w:bCs/>
          <w:sz w:val="28"/>
          <w:szCs w:val="28"/>
        </w:rPr>
        <w:t>EBSCO公司</w:t>
      </w:r>
      <w:r w:rsidRPr="00335D32">
        <w:rPr>
          <w:rFonts w:ascii="微軟正黑體" w:eastAsia="微軟正黑體" w:hAnsi="微軟正黑體"/>
          <w:b/>
          <w:bCs/>
          <w:color w:val="0000FF"/>
          <w:sz w:val="36"/>
          <w:szCs w:val="36"/>
        </w:rPr>
        <w:t>施宏明講師</w:t>
      </w:r>
      <w:r w:rsidRPr="00416270">
        <w:rPr>
          <w:rFonts w:ascii="微軟正黑體" w:eastAsia="微軟正黑體" w:hAnsi="微軟正黑體"/>
          <w:b/>
          <w:bCs/>
          <w:sz w:val="28"/>
          <w:szCs w:val="28"/>
        </w:rPr>
        <w:t>，錄製</w:t>
      </w:r>
      <w:r w:rsidRPr="00416270">
        <w:rPr>
          <w:rFonts w:ascii="微軟正黑體" w:eastAsia="微軟正黑體" w:hAnsi="微軟正黑體"/>
          <w:b/>
          <w:bCs/>
          <w:color w:val="77206D"/>
          <w:sz w:val="32"/>
          <w:szCs w:val="32"/>
        </w:rPr>
        <w:t>《</w:t>
      </w:r>
      <w:r w:rsidRPr="002A75D4">
        <w:rPr>
          <w:rFonts w:ascii="微軟正黑體" w:eastAsia="微軟正黑體" w:hAnsi="微軟正黑體" w:hint="eastAsia"/>
          <w:b/>
          <w:bCs/>
          <w:color w:val="77206D"/>
          <w:sz w:val="32"/>
          <w:szCs w:val="32"/>
        </w:rPr>
        <w:t>EBSCO醫護資料庫使用簡介與AI的利用</w:t>
      </w:r>
      <w:r w:rsidRPr="00416270">
        <w:rPr>
          <w:rFonts w:ascii="微軟正黑體" w:eastAsia="微軟正黑體" w:hAnsi="微軟正黑體"/>
          <w:b/>
          <w:bCs/>
          <w:color w:val="77206D"/>
          <w:sz w:val="32"/>
          <w:szCs w:val="32"/>
        </w:rPr>
        <w:t>》</w:t>
      </w:r>
      <w:r w:rsidRPr="00416270">
        <w:rPr>
          <w:rFonts w:ascii="微軟正黑體" w:eastAsia="微軟正黑體" w:hAnsi="微軟正黑體"/>
          <w:b/>
          <w:bCs/>
          <w:sz w:val="28"/>
          <w:szCs w:val="28"/>
        </w:rPr>
        <w:t>數位學習課程。</w:t>
      </w:r>
    </w:p>
    <w:p w14:paraId="130805E3" w14:textId="7939EC53" w:rsidR="002A75D4" w:rsidRPr="002A75D4" w:rsidRDefault="002A75D4" w:rsidP="002A75D4">
      <w:pPr>
        <w:rPr>
          <w:rFonts w:ascii="微軟正黑體" w:eastAsia="微軟正黑體" w:hAnsi="微軟正黑體"/>
          <w:b/>
          <w:bCs/>
          <w:sz w:val="28"/>
          <w:szCs w:val="28"/>
        </w:rPr>
      </w:pPr>
      <w:r w:rsidRPr="00416270">
        <w:rPr>
          <w:rFonts w:ascii="微軟正黑體" w:eastAsia="微軟正黑體" w:hAnsi="微軟正黑體"/>
          <w:b/>
          <w:bCs/>
          <w:sz w:val="28"/>
          <w:szCs w:val="28"/>
        </w:rPr>
        <w:t>課程內容涵蓋</w:t>
      </w:r>
      <w:r>
        <w:rPr>
          <w:rFonts w:ascii="微軟正黑體" w:eastAsia="微軟正黑體" w:hAnsi="微軟正黑體" w:hint="eastAsia"/>
          <w:b/>
          <w:bCs/>
          <w:sz w:val="28"/>
          <w:szCs w:val="28"/>
        </w:rPr>
        <w:t>EBSCOhost新平台</w:t>
      </w:r>
      <w:proofErr w:type="gramStart"/>
      <w:r>
        <w:rPr>
          <w:rFonts w:ascii="微軟正黑體" w:eastAsia="微軟正黑體" w:hAnsi="微軟正黑體" w:hint="eastAsia"/>
          <w:b/>
          <w:bCs/>
          <w:sz w:val="28"/>
          <w:szCs w:val="28"/>
        </w:rPr>
        <w:t>的線上操作</w:t>
      </w:r>
      <w:proofErr w:type="gramEnd"/>
      <w:r>
        <w:rPr>
          <w:rFonts w:ascii="微軟正黑體" w:eastAsia="微軟正黑體" w:hAnsi="微軟正黑體" w:hint="eastAsia"/>
          <w:b/>
          <w:bCs/>
          <w:sz w:val="28"/>
          <w:szCs w:val="28"/>
        </w:rPr>
        <w:t>及如何</w:t>
      </w:r>
      <w:r w:rsidRPr="002A75D4">
        <w:rPr>
          <w:rFonts w:ascii="微軟正黑體" w:eastAsia="微軟正黑體" w:hAnsi="微軟正黑體" w:hint="eastAsia"/>
          <w:b/>
          <w:bCs/>
          <w:sz w:val="28"/>
          <w:szCs w:val="28"/>
        </w:rPr>
        <w:t>用Edge瀏覽器利用Copilot AI將檢索結果作精</w:t>
      </w:r>
      <w:proofErr w:type="gramStart"/>
      <w:r w:rsidRPr="002A75D4">
        <w:rPr>
          <w:rFonts w:ascii="微軟正黑體" w:eastAsia="微軟正黑體" w:hAnsi="微軟正黑體" w:hint="eastAsia"/>
          <w:b/>
          <w:bCs/>
          <w:sz w:val="28"/>
          <w:szCs w:val="28"/>
        </w:rPr>
        <w:t>準</w:t>
      </w:r>
      <w:proofErr w:type="gramEnd"/>
      <w:r w:rsidRPr="002A75D4">
        <w:rPr>
          <w:rFonts w:ascii="微軟正黑體" w:eastAsia="微軟正黑體" w:hAnsi="微軟正黑體" w:hint="eastAsia"/>
          <w:b/>
          <w:bCs/>
          <w:sz w:val="28"/>
          <w:szCs w:val="28"/>
        </w:rPr>
        <w:t>篩選與翻譯 (大幅減少資料分析的時間)</w:t>
      </w:r>
      <w:r>
        <w:rPr>
          <w:rFonts w:ascii="細明體" w:eastAsia="細明體" w:hAnsi="細明體" w:hint="eastAsia"/>
          <w:b/>
          <w:bCs/>
          <w:sz w:val="28"/>
          <w:szCs w:val="28"/>
        </w:rPr>
        <w:t>。</w:t>
      </w:r>
    </w:p>
    <w:p w14:paraId="23D95413" w14:textId="714733DE" w:rsidR="002A75D4" w:rsidRPr="00416270" w:rsidRDefault="002A75D4" w:rsidP="002A75D4">
      <w:pPr>
        <w:rPr>
          <w:rFonts w:ascii="微軟正黑體" w:eastAsia="微軟正黑體" w:hAnsi="微軟正黑體"/>
          <w:b/>
          <w:bCs/>
          <w:sz w:val="28"/>
          <w:szCs w:val="28"/>
        </w:rPr>
      </w:pPr>
      <w:r>
        <w:rPr>
          <w:rFonts w:ascii="微軟正黑體" w:eastAsia="微軟正黑體" w:hAnsi="微軟正黑體" w:hint="eastAsia"/>
          <w:b/>
          <w:bCs/>
          <w:sz w:val="28"/>
          <w:szCs w:val="28"/>
        </w:rPr>
        <w:t>講師利用</w:t>
      </w:r>
      <w:r w:rsidRPr="00416270">
        <w:rPr>
          <w:rFonts w:ascii="微軟正黑體" w:eastAsia="微軟正黑體" w:hAnsi="微軟正黑體"/>
          <w:b/>
          <w:bCs/>
          <w:sz w:val="28"/>
          <w:szCs w:val="28"/>
        </w:rPr>
        <w:t>檢索策略</w:t>
      </w:r>
      <w:r w:rsidRPr="00416270">
        <w:rPr>
          <w:rFonts w:ascii="微軟正黑體" w:eastAsia="微軟正黑體" w:hAnsi="微軟正黑體" w:hint="eastAsia"/>
          <w:b/>
          <w:bCs/>
          <w:sz w:val="28"/>
          <w:szCs w:val="28"/>
        </w:rPr>
        <w:t>的</w:t>
      </w:r>
      <w:r w:rsidRPr="00416270">
        <w:rPr>
          <w:rFonts w:ascii="微軟正黑體" w:eastAsia="微軟正黑體" w:hAnsi="微軟正黑體"/>
          <w:b/>
          <w:bCs/>
          <w:sz w:val="28"/>
          <w:szCs w:val="28"/>
        </w:rPr>
        <w:t>設計及範例示範，幫助您快速掌握實證查詢技巧，提升臨床決策與研究效率。</w:t>
      </w:r>
    </w:p>
    <w:p w14:paraId="637B13D3" w14:textId="77777777" w:rsidR="002A75D4" w:rsidRPr="00416270" w:rsidRDefault="002A75D4" w:rsidP="002A75D4">
      <w:pPr>
        <w:rPr>
          <w:rFonts w:ascii="微軟正黑體" w:eastAsia="微軟正黑體" w:hAnsi="微軟正黑體"/>
          <w:b/>
          <w:bCs/>
          <w:sz w:val="28"/>
          <w:szCs w:val="28"/>
        </w:rPr>
      </w:pPr>
      <w:r>
        <w:rPr>
          <w:rFonts w:ascii="微軟正黑體" w:eastAsia="微軟正黑體" w:hAnsi="微軟正黑體" w:hint="eastAsia"/>
          <w:b/>
          <w:bCs/>
          <w:sz w:val="28"/>
          <w:szCs w:val="28"/>
        </w:rPr>
        <w:t>讓您</w:t>
      </w:r>
      <w:r w:rsidRPr="00416270">
        <w:rPr>
          <w:rFonts w:ascii="微軟正黑體" w:eastAsia="微軟正黑體" w:hAnsi="微軟正黑體"/>
          <w:b/>
          <w:bCs/>
          <w:sz w:val="28"/>
          <w:szCs w:val="28"/>
        </w:rPr>
        <w:t>隨時隨地輕鬆學習，提升專業競爭力！</w:t>
      </w:r>
    </w:p>
    <w:p w14:paraId="313132CF" w14:textId="59CE3A05" w:rsidR="002A75D4" w:rsidRPr="002A75D4" w:rsidRDefault="002A75D4" w:rsidP="002A75D4">
      <w:pPr>
        <w:rPr>
          <w:rFonts w:ascii="微軟正黑體" w:eastAsia="微軟正黑體" w:hAnsi="微軟正黑體"/>
          <w:b/>
          <w:bCs/>
          <w:sz w:val="28"/>
          <w:szCs w:val="28"/>
        </w:rPr>
      </w:pPr>
      <w:r w:rsidRPr="002A75D4">
        <w:rPr>
          <w:rFonts w:ascii="微軟正黑體" w:eastAsia="微軟正黑體" w:hAnsi="微軟正黑體" w:hint="eastAsia"/>
          <w:b/>
          <w:bCs/>
          <w:sz w:val="28"/>
          <w:szCs w:val="28"/>
          <w:highlight w:val="yellow"/>
        </w:rPr>
        <w:t>【數位課程連結】</w:t>
      </w:r>
      <w:hyperlink r:id="rId4" w:history="1">
        <w:r w:rsidRPr="002A75D4">
          <w:rPr>
            <w:rStyle w:val="ae"/>
            <w:rFonts w:ascii="微軟正黑體" w:eastAsia="微軟正黑體" w:hAnsi="微軟正黑體" w:hint="eastAsia"/>
            <w:b/>
            <w:bCs/>
            <w:sz w:val="28"/>
            <w:szCs w:val="28"/>
            <w:highlight w:val="yellow"/>
          </w:rPr>
          <w:t>https://fms.kfsyscc.org/media/5469</w:t>
        </w:r>
      </w:hyperlink>
    </w:p>
    <w:p w14:paraId="39277E65" w14:textId="4858624B" w:rsidR="002A75D4" w:rsidRPr="002A75D4" w:rsidRDefault="002A75D4" w:rsidP="002A75D4">
      <w:pPr>
        <w:rPr>
          <w:rFonts w:ascii="微軟正黑體" w:eastAsia="微軟正黑體" w:hAnsi="微軟正黑體"/>
        </w:rPr>
      </w:pPr>
      <w:r w:rsidRPr="002A75D4">
        <w:rPr>
          <w:rFonts w:ascii="微軟正黑體" w:eastAsia="微軟正黑體" w:hAnsi="微軟正黑體"/>
        </w:rPr>
        <w:drawing>
          <wp:inline distT="0" distB="0" distL="0" distR="0" wp14:anchorId="3A7CBCAA" wp14:editId="70C61542">
            <wp:extent cx="5274310" cy="2743835"/>
            <wp:effectExtent l="0" t="0" r="2540" b="0"/>
            <wp:docPr id="6" name="圖片 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519F1" w14:textId="77777777" w:rsidR="002A75D4" w:rsidRPr="002A75D4" w:rsidRDefault="002A75D4" w:rsidP="002A75D4">
      <w:pPr>
        <w:rPr>
          <w:rFonts w:ascii="微軟正黑體" w:eastAsia="微軟正黑體" w:hAnsi="微軟正黑體"/>
          <w:b/>
          <w:bCs/>
          <w:sz w:val="28"/>
          <w:szCs w:val="28"/>
        </w:rPr>
      </w:pPr>
      <w:r w:rsidRPr="002A75D4">
        <w:rPr>
          <w:rFonts w:ascii="微軟正黑體" w:eastAsia="微軟正黑體" w:hAnsi="微軟正黑體" w:hint="eastAsia"/>
          <w:b/>
          <w:bCs/>
          <w:sz w:val="28"/>
          <w:szCs w:val="28"/>
        </w:rPr>
        <w:lastRenderedPageBreak/>
        <w:t>課程大綱：</w:t>
      </w:r>
    </w:p>
    <w:p w14:paraId="6CA0E979" w14:textId="77777777" w:rsidR="002A75D4" w:rsidRPr="002A75D4" w:rsidRDefault="002A75D4" w:rsidP="002A75D4">
      <w:pPr>
        <w:rPr>
          <w:rFonts w:ascii="微軟正黑體" w:eastAsia="微軟正黑體" w:hAnsi="微軟正黑體"/>
          <w:b/>
          <w:bCs/>
          <w:color w:val="7030A0"/>
        </w:rPr>
      </w:pPr>
      <w:r w:rsidRPr="002A75D4">
        <w:rPr>
          <w:rFonts w:ascii="微軟正黑體" w:eastAsia="微軟正黑體" w:hAnsi="微軟正黑體"/>
          <w:b/>
          <w:bCs/>
          <w:color w:val="7030A0"/>
        </w:rPr>
        <w:t>1. CINAHL Complete</w:t>
      </w:r>
      <w:r w:rsidRPr="002A75D4">
        <w:rPr>
          <w:rFonts w:ascii="微軟正黑體" w:eastAsia="微軟正黑體" w:hAnsi="微軟正黑體" w:hint="eastAsia"/>
          <w:b/>
          <w:bCs/>
          <w:color w:val="7030A0"/>
        </w:rPr>
        <w:t>已升級至</w:t>
      </w:r>
      <w:r w:rsidRPr="002A75D4">
        <w:rPr>
          <w:rFonts w:ascii="微軟正黑體" w:eastAsia="微軟正黑體" w:hAnsi="微軟正黑體"/>
          <w:b/>
          <w:bCs/>
          <w:color w:val="7030A0"/>
        </w:rPr>
        <w:t>CINAHL</w:t>
      </w:r>
      <w:r w:rsidRPr="002A75D4">
        <w:rPr>
          <w:rFonts w:ascii="微軟正黑體" w:eastAsia="微軟正黑體" w:hAnsi="微軟正黑體" w:hint="eastAsia"/>
          <w:b/>
          <w:bCs/>
          <w:color w:val="7030A0"/>
        </w:rPr>
        <w:t xml:space="preserve"> Ultimate版本</w:t>
      </w:r>
    </w:p>
    <w:p w14:paraId="7429A643" w14:textId="61D94B9B" w:rsidR="002A75D4" w:rsidRPr="002A75D4" w:rsidRDefault="002A75D4" w:rsidP="002A75D4">
      <w:pPr>
        <w:rPr>
          <w:rFonts w:ascii="微軟正黑體" w:eastAsia="微軟正黑體" w:hAnsi="微軟正黑體" w:hint="eastAsia"/>
        </w:rPr>
      </w:pPr>
      <w:r w:rsidRPr="002A75D4">
        <w:rPr>
          <w:rFonts w:ascii="微軟正黑體" w:eastAsia="微軟正黑體" w:hAnsi="微軟正黑體"/>
        </w:rPr>
        <w:drawing>
          <wp:inline distT="0" distB="0" distL="0" distR="0" wp14:anchorId="5E5E8DEA" wp14:editId="78DD6E31">
            <wp:extent cx="4267200" cy="2390775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C5A56" w14:textId="77777777" w:rsidR="002A75D4" w:rsidRPr="002A75D4" w:rsidRDefault="002A75D4" w:rsidP="002A75D4">
      <w:pPr>
        <w:rPr>
          <w:rFonts w:ascii="微軟正黑體" w:eastAsia="微軟正黑體" w:hAnsi="微軟正黑體" w:hint="eastAsia"/>
          <w:b/>
          <w:bCs/>
          <w:color w:val="7030A0"/>
        </w:rPr>
      </w:pPr>
      <w:r w:rsidRPr="002A75D4">
        <w:rPr>
          <w:rFonts w:ascii="微軟正黑體" w:eastAsia="微軟正黑體" w:hAnsi="微軟正黑體" w:hint="eastAsia"/>
          <w:b/>
          <w:bCs/>
          <w:color w:val="7030A0"/>
        </w:rPr>
        <w:t>2. EBSCOhost整合查詢平台</w:t>
      </w:r>
      <w:proofErr w:type="gramStart"/>
      <w:r w:rsidRPr="002A75D4">
        <w:rPr>
          <w:rFonts w:ascii="微軟正黑體" w:eastAsia="微軟正黑體" w:hAnsi="微軟正黑體" w:hint="eastAsia"/>
          <w:b/>
          <w:bCs/>
          <w:color w:val="7030A0"/>
        </w:rPr>
        <w:t>的線上操作</w:t>
      </w:r>
      <w:proofErr w:type="gramEnd"/>
      <w:r w:rsidRPr="002A75D4">
        <w:rPr>
          <w:rFonts w:ascii="微軟正黑體" w:eastAsia="微軟正黑體" w:hAnsi="微軟正黑體" w:hint="eastAsia"/>
          <w:b/>
          <w:bCs/>
          <w:color w:val="7030A0"/>
        </w:rPr>
        <w:t>demo (課程區段07:30-27:11)</w:t>
      </w:r>
    </w:p>
    <w:p w14:paraId="2C829B24" w14:textId="77777777" w:rsidR="002A75D4" w:rsidRPr="002A75D4" w:rsidRDefault="002A75D4" w:rsidP="002A75D4">
      <w:pPr>
        <w:rPr>
          <w:rFonts w:ascii="微軟正黑體" w:eastAsia="微軟正黑體" w:hAnsi="微軟正黑體" w:hint="eastAsia"/>
        </w:rPr>
      </w:pPr>
      <w:r w:rsidRPr="002A75D4">
        <w:rPr>
          <w:rFonts w:ascii="微軟正黑體" w:eastAsia="微軟正黑體" w:hAnsi="微軟正黑體" w:hint="eastAsia"/>
        </w:rPr>
        <w:t>用Edge瀏覽器</w:t>
      </w:r>
      <w:r w:rsidRPr="002A75D4">
        <w:rPr>
          <w:rFonts w:ascii="微軟正黑體" w:eastAsia="微軟正黑體" w:hAnsi="微軟正黑體"/>
        </w:rPr>
        <w:sym w:font="Wingdings" w:char="F0E0"/>
      </w:r>
      <w:r w:rsidRPr="002A75D4">
        <w:rPr>
          <w:rFonts w:ascii="微軟正黑體" w:eastAsia="微軟正黑體" w:hAnsi="微軟正黑體" w:hint="eastAsia"/>
        </w:rPr>
        <w:t>利用Copilot AI將檢索結果作精</w:t>
      </w:r>
      <w:proofErr w:type="gramStart"/>
      <w:r w:rsidRPr="002A75D4">
        <w:rPr>
          <w:rFonts w:ascii="微軟正黑體" w:eastAsia="微軟正黑體" w:hAnsi="微軟正黑體" w:hint="eastAsia"/>
        </w:rPr>
        <w:t>準</w:t>
      </w:r>
      <w:proofErr w:type="gramEnd"/>
      <w:r w:rsidRPr="002A75D4">
        <w:rPr>
          <w:rFonts w:ascii="微軟正黑體" w:eastAsia="微軟正黑體" w:hAnsi="微軟正黑體" w:hint="eastAsia"/>
        </w:rPr>
        <w:t>篩選與翻譯 (大幅減少資料分析的時間)</w:t>
      </w:r>
    </w:p>
    <w:p w14:paraId="29867E55" w14:textId="0B80B413" w:rsidR="002A75D4" w:rsidRPr="002A75D4" w:rsidRDefault="002A75D4" w:rsidP="002A75D4">
      <w:pPr>
        <w:rPr>
          <w:rFonts w:ascii="微軟正黑體" w:eastAsia="微軟正黑體" w:hAnsi="微軟正黑體" w:hint="eastAsia"/>
        </w:rPr>
      </w:pPr>
      <w:r w:rsidRPr="002A75D4">
        <w:rPr>
          <w:rFonts w:ascii="微軟正黑體" w:eastAsia="微軟正黑體" w:hAnsi="微軟正黑體"/>
        </w:rPr>
        <w:drawing>
          <wp:inline distT="0" distB="0" distL="0" distR="0" wp14:anchorId="6C7720C6" wp14:editId="6CC98F05">
            <wp:extent cx="5274310" cy="2885440"/>
            <wp:effectExtent l="0" t="0" r="2540" b="1016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DEC83" w14:textId="0FA30906" w:rsidR="002F400D" w:rsidRPr="002A75D4" w:rsidRDefault="002A75D4" w:rsidP="002A75D4">
      <w:pPr>
        <w:jc w:val="right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圖書館 黃小</w:t>
      </w:r>
      <w:proofErr w:type="gramStart"/>
      <w:r>
        <w:rPr>
          <w:rFonts w:ascii="微軟正黑體" w:eastAsia="微軟正黑體" w:hAnsi="微軟正黑體" w:hint="eastAsia"/>
        </w:rPr>
        <w:t>萩</w:t>
      </w:r>
      <w:proofErr w:type="gramEnd"/>
      <w:r>
        <w:rPr>
          <w:rFonts w:ascii="微軟正黑體" w:eastAsia="微軟正黑體" w:hAnsi="微軟正黑體" w:hint="eastAsia"/>
        </w:rPr>
        <w:t xml:space="preserve"> 2025/10/20</w:t>
      </w:r>
    </w:p>
    <w:sectPr w:rsidR="002F400D" w:rsidRPr="002A75D4" w:rsidSect="002A75D4">
      <w:pgSz w:w="11906" w:h="16838"/>
      <w:pgMar w:top="1440" w:right="17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5D4"/>
    <w:rsid w:val="002A554A"/>
    <w:rsid w:val="002A75D4"/>
    <w:rsid w:val="002F400D"/>
    <w:rsid w:val="00FD5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B4602"/>
  <w15:chartTrackingRefBased/>
  <w15:docId w15:val="{427103F8-B69D-49F6-AC77-EE7ECCEAE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A75D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75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75D4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75D4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75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75D4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75D4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75D4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75D4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2A75D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2A75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2A75D4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2A75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2A75D4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2A75D4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2A75D4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2A75D4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2A75D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A75D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2A75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A75D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2A75D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A75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2A75D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A75D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A75D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A75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2A75D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A75D4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2A75D4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2A75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9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C41BA.4EB7C0A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image003.png@01DC41B9.B581CC5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cid:image004.png@01DC41BC.199981E0" TargetMode="External"/><Relationship Id="rId4" Type="http://schemas.openxmlformats.org/officeDocument/2006/relationships/hyperlink" Target="https://fms.kfsyscc.org/media/5469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73</Words>
  <Characters>417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黃小萩 Shiao-Chiu Huang</dc:creator>
  <cp:keywords/>
  <dc:description/>
  <cp:lastModifiedBy>黃小萩 Shiao-Chiu Huang</cp:lastModifiedBy>
  <cp:revision>1</cp:revision>
  <dcterms:created xsi:type="dcterms:W3CDTF">2025-10-20T06:55:00Z</dcterms:created>
  <dcterms:modified xsi:type="dcterms:W3CDTF">2025-10-20T07:04:00Z</dcterms:modified>
</cp:coreProperties>
</file>